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D5" w:rsidRDefault="00E85EA5" w:rsidP="00053668">
      <w:pPr>
        <w:spacing w:after="0" w:line="360" w:lineRule="auto"/>
        <w:jc w:val="right"/>
        <w:rPr>
          <w:rFonts w:ascii="Comic Sans MS" w:eastAsia="Times New Roman" w:hAnsi="Comic Sans MS" w:cstheme="minorHAnsi"/>
          <w:sz w:val="32"/>
          <w:szCs w:val="32"/>
          <w:lang w:eastAsia="fr-FR"/>
        </w:rPr>
      </w:pPr>
      <w:r w:rsidRPr="00053668">
        <w:rPr>
          <w:rFonts w:ascii="Comic Sans MS" w:eastAsia="Times New Roman" w:hAnsi="Comic Sans MS" w:cstheme="minorHAnsi"/>
          <w:sz w:val="32"/>
          <w:szCs w:val="32"/>
          <w:lang w:eastAsia="fr-FR"/>
        </w:rPr>
        <w:t>Organisation d’un module « </w:t>
      </w:r>
      <w:r w:rsidRPr="00FF1051">
        <w:rPr>
          <w:rFonts w:ascii="Comic Sans MS" w:eastAsia="Times New Roman" w:hAnsi="Comic Sans MS" w:cstheme="minorHAnsi"/>
          <w:b/>
          <w:sz w:val="32"/>
          <w:szCs w:val="32"/>
          <w:lang w:eastAsia="fr-FR"/>
        </w:rPr>
        <w:t>LANGUE FRANCAISE ET CULTURE</w:t>
      </w:r>
      <w:r w:rsidRPr="00053668">
        <w:rPr>
          <w:rFonts w:ascii="Comic Sans MS" w:eastAsia="Times New Roman" w:hAnsi="Comic Sans MS" w:cstheme="minorHAnsi"/>
          <w:sz w:val="32"/>
          <w:szCs w:val="32"/>
          <w:lang w:eastAsia="fr-FR"/>
        </w:rPr>
        <w:t> » à destination des étudiants IN de la heCh</w:t>
      </w:r>
    </w:p>
    <w:p w:rsidR="00032EE7" w:rsidRPr="00032EE7" w:rsidRDefault="00032EE7" w:rsidP="00053668">
      <w:pPr>
        <w:spacing w:after="0" w:line="360" w:lineRule="auto"/>
        <w:jc w:val="right"/>
        <w:rPr>
          <w:rFonts w:ascii="Comic Sans MS" w:eastAsia="Times New Roman" w:hAnsi="Comic Sans MS" w:cstheme="minorHAnsi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3253"/>
      </w:tblGrid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b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sz w:val="28"/>
                <w:szCs w:val="28"/>
                <w:lang w:eastAsia="fr-FR"/>
              </w:rPr>
              <w:t>Intitulé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b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sz w:val="28"/>
                <w:szCs w:val="28"/>
                <w:lang w:eastAsia="fr-FR"/>
              </w:rPr>
              <w:t>Période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Semaine intensive de français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Du 05 au 12/09/18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FF1051">
            <w:pPr>
              <w:spacing w:line="360" w:lineRule="auto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Séminaire « </w:t>
            </w:r>
            <w:proofErr w:type="spellStart"/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Belgian</w:t>
            </w:r>
            <w:proofErr w:type="spellEnd"/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 xml:space="preserve"> Culture » par le </w:t>
            </w:r>
            <w:r w:rsidR="00FF1051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P</w:t>
            </w: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ôle Liège Luxembourg</w:t>
            </w:r>
            <w:r w:rsidR="00053668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07/09/18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Le folklore estudiantin liégeois</w:t>
            </w:r>
            <w:r w:rsidR="00053668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12/09/18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Journée accueil – visite de la ville de Liège (en collaboration avec l’ULiège)</w:t>
            </w:r>
            <w:r w:rsidR="00053668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14/09/18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Cours de français (2h/semaine), y compris 2 activités culturelles</w:t>
            </w:r>
            <w:r w:rsidR="00053668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053668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D</w:t>
            </w:r>
            <w:r w:rsidR="00E85EA5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u</w:t>
            </w:r>
            <w:r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 xml:space="preserve"> </w:t>
            </w:r>
            <w:r w:rsidR="00E85EA5" w:rsidRPr="00053668">
              <w:rPr>
                <w:rFonts w:ascii="Comic Sans MS" w:eastAsia="Times New Roman" w:hAnsi="Comic Sans MS" w:cstheme="minorHAnsi"/>
                <w:color w:val="538135" w:themeColor="accent6" w:themeShade="BF"/>
                <w:sz w:val="28"/>
                <w:szCs w:val="28"/>
                <w:lang w:eastAsia="fr-FR"/>
              </w:rPr>
              <w:t>17/09 au 21/12/18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b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color w:val="538135" w:themeColor="accent6" w:themeShade="BF"/>
                <w:sz w:val="28"/>
                <w:szCs w:val="28"/>
                <w:lang w:eastAsia="fr-FR"/>
              </w:rPr>
              <w:t>Total quadrimestre 1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b/>
                <w:color w:val="538135" w:themeColor="accent6" w:themeShade="BF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color w:val="538135" w:themeColor="accent6" w:themeShade="BF"/>
                <w:sz w:val="28"/>
                <w:szCs w:val="28"/>
                <w:lang w:eastAsia="fr-FR"/>
              </w:rPr>
              <w:t>6 ECTS*</w:t>
            </w:r>
            <w:r w:rsidR="00053668" w:rsidRPr="00053668">
              <w:rPr>
                <w:rFonts w:ascii="Comic Sans MS" w:eastAsia="Times New Roman" w:hAnsi="Comic Sans MS" w:cstheme="minorHAnsi"/>
                <w:b/>
                <w:color w:val="538135" w:themeColor="accent6" w:themeShade="BF"/>
                <w:sz w:val="28"/>
                <w:szCs w:val="28"/>
                <w:lang w:eastAsia="fr-FR"/>
              </w:rPr>
              <w:t>*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Journée accueil – visite de la ville de Liège (en collaboration avec l’ULiège)</w:t>
            </w:r>
            <w:r w:rsidR="00053668"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01/02/19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Cours de français (2</w:t>
            </w:r>
            <w:r w:rsidR="00FF1051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.5</w:t>
            </w:r>
            <w:r w:rsidR="005C361B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h/semaine), y compris 3</w:t>
            </w:r>
            <w:bookmarkStart w:id="0" w:name="_GoBack"/>
            <w:bookmarkEnd w:id="0"/>
            <w:r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 xml:space="preserve"> activités culturelles</w:t>
            </w:r>
            <w:r w:rsidR="00053668"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*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color w:val="C00000"/>
                <w:sz w:val="28"/>
                <w:szCs w:val="28"/>
                <w:lang w:eastAsia="fr-FR"/>
              </w:rPr>
              <w:t>01/02 au 10/05/19</w:t>
            </w:r>
          </w:p>
        </w:tc>
      </w:tr>
      <w:tr w:rsidR="00E85EA5" w:rsidRPr="00053668" w:rsidTr="00053668">
        <w:tc>
          <w:tcPr>
            <w:tcW w:w="5807" w:type="dxa"/>
          </w:tcPr>
          <w:p w:rsidR="00E85EA5" w:rsidRPr="00053668" w:rsidRDefault="00E85EA5" w:rsidP="00053668">
            <w:pPr>
              <w:spacing w:line="360" w:lineRule="auto"/>
              <w:rPr>
                <w:rFonts w:ascii="Comic Sans MS" w:eastAsia="Times New Roman" w:hAnsi="Comic Sans MS" w:cstheme="minorHAnsi"/>
                <w:b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color w:val="C00000"/>
                <w:sz w:val="28"/>
                <w:szCs w:val="28"/>
                <w:lang w:eastAsia="fr-FR"/>
              </w:rPr>
              <w:t>Total quadrimestre 2</w:t>
            </w:r>
          </w:p>
        </w:tc>
        <w:tc>
          <w:tcPr>
            <w:tcW w:w="3253" w:type="dxa"/>
          </w:tcPr>
          <w:p w:rsidR="00E85EA5" w:rsidRPr="00053668" w:rsidRDefault="00E85EA5" w:rsidP="00FF1051">
            <w:pPr>
              <w:spacing w:line="360" w:lineRule="auto"/>
              <w:jc w:val="center"/>
              <w:rPr>
                <w:rFonts w:ascii="Comic Sans MS" w:eastAsia="Times New Roman" w:hAnsi="Comic Sans MS" w:cstheme="minorHAnsi"/>
                <w:b/>
                <w:color w:val="C00000"/>
                <w:sz w:val="28"/>
                <w:szCs w:val="28"/>
                <w:lang w:eastAsia="fr-FR"/>
              </w:rPr>
            </w:pPr>
            <w:r w:rsidRPr="00053668">
              <w:rPr>
                <w:rFonts w:ascii="Comic Sans MS" w:eastAsia="Times New Roman" w:hAnsi="Comic Sans MS" w:cstheme="minorHAnsi"/>
                <w:b/>
                <w:color w:val="C00000"/>
                <w:sz w:val="28"/>
                <w:szCs w:val="28"/>
                <w:lang w:eastAsia="fr-FR"/>
              </w:rPr>
              <w:t>4 ECTS</w:t>
            </w:r>
          </w:p>
        </w:tc>
      </w:tr>
    </w:tbl>
    <w:p w:rsidR="00E85EA5" w:rsidRPr="00032EE7" w:rsidRDefault="00E85EA5" w:rsidP="00053668">
      <w:pPr>
        <w:spacing w:after="0" w:line="360" w:lineRule="auto"/>
        <w:rPr>
          <w:rFonts w:ascii="Comic Sans MS" w:eastAsia="Times New Roman" w:hAnsi="Comic Sans MS" w:cstheme="minorHAnsi"/>
          <w:sz w:val="16"/>
          <w:szCs w:val="16"/>
          <w:lang w:eastAsia="fr-FR"/>
        </w:rPr>
      </w:pPr>
    </w:p>
    <w:p w:rsidR="00053668" w:rsidRPr="0023761E" w:rsidRDefault="00053668" w:rsidP="00053668">
      <w:pPr>
        <w:spacing w:after="0" w:line="360" w:lineRule="auto"/>
        <w:rPr>
          <w:rFonts w:ascii="Comic Sans MS" w:eastAsia="Times New Roman" w:hAnsi="Comic Sans MS" w:cstheme="minorHAnsi"/>
          <w:sz w:val="24"/>
          <w:szCs w:val="24"/>
          <w:lang w:eastAsia="fr-FR"/>
        </w:rPr>
      </w:pPr>
      <w:r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 xml:space="preserve">* Pour les étudiants dont le niveau de français est suffisant </w:t>
      </w:r>
      <w:r w:rsidR="00FF1051"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>(</w:t>
      </w:r>
      <w:r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>au-delà de B2), 2 ECTS par quadrimestre seront attribués pour les activités culturelles</w:t>
      </w:r>
    </w:p>
    <w:p w:rsidR="00E85EA5" w:rsidRPr="0023761E" w:rsidRDefault="00053668" w:rsidP="00053668">
      <w:pPr>
        <w:spacing w:after="0" w:line="360" w:lineRule="auto"/>
        <w:rPr>
          <w:rFonts w:ascii="Comic Sans MS" w:eastAsia="Times New Roman" w:hAnsi="Comic Sans MS" w:cstheme="minorHAnsi"/>
          <w:sz w:val="24"/>
          <w:szCs w:val="24"/>
          <w:lang w:eastAsia="fr-FR"/>
        </w:rPr>
      </w:pPr>
      <w:r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>** P</w:t>
      </w:r>
      <w:r w:rsidR="00E85EA5"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>our les étudiants arrivant après la semaine d’accueil, 4 ECTS seront attribués pour le cours de français donné au Q</w:t>
      </w:r>
      <w:r w:rsidRPr="0023761E">
        <w:rPr>
          <w:rFonts w:ascii="Comic Sans MS" w:eastAsia="Times New Roman" w:hAnsi="Comic Sans MS" w:cstheme="minorHAnsi"/>
          <w:sz w:val="24"/>
          <w:szCs w:val="24"/>
          <w:lang w:eastAsia="fr-FR"/>
        </w:rPr>
        <w:t>1</w:t>
      </w:r>
    </w:p>
    <w:sectPr w:rsidR="00E85EA5" w:rsidRPr="0023761E" w:rsidSect="002E5639">
      <w:footerReference w:type="default" r:id="rId7"/>
      <w:headerReference w:type="first" r:id="rId8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5F6" w:rsidRDefault="008F65F6">
      <w:pPr>
        <w:spacing w:after="0" w:line="240" w:lineRule="auto"/>
      </w:pPr>
      <w:r>
        <w:separator/>
      </w:r>
    </w:p>
  </w:endnote>
  <w:endnote w:type="continuationSeparator" w:id="0">
    <w:p w:rsidR="008F65F6" w:rsidRDefault="008F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3761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3761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5F6" w:rsidRDefault="008F65F6">
      <w:pPr>
        <w:spacing w:after="0" w:line="240" w:lineRule="auto"/>
      </w:pPr>
      <w:r>
        <w:separator/>
      </w:r>
    </w:p>
  </w:footnote>
  <w:footnote w:type="continuationSeparator" w:id="0">
    <w:p w:rsidR="008F65F6" w:rsidRDefault="008F6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32EE7"/>
    <w:rsid w:val="00053668"/>
    <w:rsid w:val="00072646"/>
    <w:rsid w:val="00086CE0"/>
    <w:rsid w:val="000B7CEA"/>
    <w:rsid w:val="000C00D5"/>
    <w:rsid w:val="00126204"/>
    <w:rsid w:val="001419F5"/>
    <w:rsid w:val="001E23E2"/>
    <w:rsid w:val="00206E8C"/>
    <w:rsid w:val="0023761E"/>
    <w:rsid w:val="002D2E2E"/>
    <w:rsid w:val="002E5639"/>
    <w:rsid w:val="00313037"/>
    <w:rsid w:val="00463261"/>
    <w:rsid w:val="004944E7"/>
    <w:rsid w:val="00524303"/>
    <w:rsid w:val="00524911"/>
    <w:rsid w:val="00574D1C"/>
    <w:rsid w:val="005A229A"/>
    <w:rsid w:val="005C361B"/>
    <w:rsid w:val="005D5A1A"/>
    <w:rsid w:val="006050EB"/>
    <w:rsid w:val="00663BC5"/>
    <w:rsid w:val="00696249"/>
    <w:rsid w:val="006975CF"/>
    <w:rsid w:val="006B11BE"/>
    <w:rsid w:val="00745BB5"/>
    <w:rsid w:val="0079139B"/>
    <w:rsid w:val="00805761"/>
    <w:rsid w:val="008C2185"/>
    <w:rsid w:val="008F14C7"/>
    <w:rsid w:val="008F65F6"/>
    <w:rsid w:val="00920087"/>
    <w:rsid w:val="00925C71"/>
    <w:rsid w:val="009609BA"/>
    <w:rsid w:val="00A3071B"/>
    <w:rsid w:val="00A921FD"/>
    <w:rsid w:val="00B07516"/>
    <w:rsid w:val="00B46AB3"/>
    <w:rsid w:val="00C723E8"/>
    <w:rsid w:val="00CD3F72"/>
    <w:rsid w:val="00E15631"/>
    <w:rsid w:val="00E303FC"/>
    <w:rsid w:val="00E85EA5"/>
    <w:rsid w:val="00F274DE"/>
    <w:rsid w:val="00FB00EF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E85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Domi</cp:lastModifiedBy>
  <cp:revision>5</cp:revision>
  <cp:lastPrinted>2018-03-08T13:38:00Z</cp:lastPrinted>
  <dcterms:created xsi:type="dcterms:W3CDTF">2018-03-08T13:36:00Z</dcterms:created>
  <dcterms:modified xsi:type="dcterms:W3CDTF">2018-05-03T06:29:00Z</dcterms:modified>
</cp:coreProperties>
</file>